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1) Metti una crocetta a fianco dell’affermazione che ritieni giusta.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di quinto grado.</w:t>
      </w:r>
    </w:p>
    <w:p w:rsidR="004509CC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8pt" o:ole="">
            <v:imagedata r:id="rId6" o:title=""/>
          </v:shape>
          <o:OLEObject Type="Embed" ProgID="Equation.3" ShapeID="_x0000_i1025" DrawAspect="Content" ObjectID="_1510771026" r:id="rId7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840" w:dyaOrig="360">
          <v:shape id="_x0000_i1026" type="#_x0000_t75" style="width:42pt;height:18pt" o:ole="">
            <v:imagedata r:id="rId8" o:title=""/>
          </v:shape>
          <o:OLEObject Type="Embed" ProgID="Equation.3" ShapeID="_x0000_i1026" DrawAspect="Content" ObjectID="_1510771027" r:id="rId9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DD285F">
        <w:rPr>
          <w:rFonts w:ascii="Verdana" w:hAnsi="Verdana"/>
          <w:sz w:val="20"/>
          <w:szCs w:val="20"/>
          <w:highlight w:val="yellow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510771028" r:id="rId11"/>
        </w:object>
      </w:r>
      <w:r w:rsidRPr="004E419D">
        <w:rPr>
          <w:rFonts w:ascii="Verdana" w:hAnsi="Verdana"/>
          <w:sz w:val="20"/>
          <w:szCs w:val="20"/>
        </w:rPr>
        <w:t xml:space="preserve">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28" type="#_x0000_t75" style="width:38.25pt;height:18pt" o:ole="">
            <v:imagedata r:id="rId12" o:title=""/>
          </v:shape>
          <o:OLEObject Type="Embed" ProgID="Equation.3" ShapeID="_x0000_i1028" DrawAspect="Content" ObjectID="_1510771029" r:id="rId13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non frazionario.</w:t>
      </w:r>
    </w:p>
    <w:p w:rsidR="004509CC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900" w:dyaOrig="620">
          <v:shape id="_x0000_i1029" type="#_x0000_t75" style="width:45pt;height:31.5pt" o:ole="">
            <v:imagedata r:id="rId14" o:title=""/>
          </v:shape>
          <o:OLEObject Type="Embed" ProgID="Equation.3" ShapeID="_x0000_i1029" DrawAspect="Content" ObjectID="_1510771030" r:id="rId15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DD285F">
        <w:rPr>
          <w:rFonts w:ascii="Verdana" w:hAnsi="Verdana"/>
          <w:sz w:val="20"/>
          <w:szCs w:val="20"/>
          <w:highlight w:val="yellow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10"/>
          <w:sz w:val="20"/>
          <w:szCs w:val="20"/>
        </w:rPr>
        <w:object w:dxaOrig="800" w:dyaOrig="360">
          <v:shape id="_x0000_i1030" type="#_x0000_t75" style="width:39.75pt;height:18pt" o:ole="">
            <v:imagedata r:id="rId16" o:title=""/>
          </v:shape>
          <o:OLEObject Type="Embed" ProgID="Equation.3" ShapeID="_x0000_i1030" DrawAspect="Content" ObjectID="_1510771031" r:id="rId17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28"/>
          <w:sz w:val="20"/>
          <w:szCs w:val="20"/>
        </w:rPr>
        <w:object w:dxaOrig="360" w:dyaOrig="660">
          <v:shape id="_x0000_i1031" type="#_x0000_t75" style="width:18pt;height:33pt" o:ole="">
            <v:imagedata r:id="rId18" o:title=""/>
          </v:shape>
          <o:OLEObject Type="Embed" ProgID="Equation.3" ShapeID="_x0000_i1031" DrawAspect="Content" ObjectID="_1510771032" r:id="rId19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24"/>
          <w:sz w:val="20"/>
          <w:szCs w:val="20"/>
        </w:rPr>
        <w:object w:dxaOrig="780" w:dyaOrig="620">
          <v:shape id="_x0000_i1032" type="#_x0000_t75" style="width:39pt;height:31.5pt" o:ole="">
            <v:imagedata r:id="rId20" o:title=""/>
          </v:shape>
          <o:OLEObject Type="Embed" ProgID="Equation.3" ShapeID="_x0000_i1032" DrawAspect="Content" ObjectID="_1510771033" r:id="rId21"/>
        </w:object>
      </w:r>
      <w:r w:rsidRPr="004E419D">
        <w:rPr>
          <w:rFonts w:ascii="Verdana" w:hAnsi="Verdana"/>
          <w:position w:val="-10"/>
          <w:sz w:val="20"/>
          <w:szCs w:val="20"/>
        </w:rPr>
        <w:object w:dxaOrig="180" w:dyaOrig="340">
          <v:shape id="_x0000_i1033" type="#_x0000_t75" style="width:9pt;height:17.25pt" o:ole="">
            <v:imagedata r:id="rId22" o:title=""/>
          </v:shape>
          <o:OLEObject Type="Embed" ProgID="Equation.3" ShapeID="_x0000_i1033" DrawAspect="Content" ObjectID="_1510771034" r:id="rId23"/>
        </w:objec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non è simile agli altri.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DD285F">
        <w:rPr>
          <w:rFonts w:ascii="Verdana" w:hAnsi="Verdana"/>
          <w:sz w:val="20"/>
          <w:szCs w:val="20"/>
          <w:highlight w:val="yellow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880" w:dyaOrig="620">
          <v:shape id="_x0000_i1034" type="#_x0000_t75" style="width:44.25pt;height:31.5pt" o:ole="">
            <v:imagedata r:id="rId24" o:title=""/>
          </v:shape>
          <o:OLEObject Type="Embed" ProgID="Equation.3" ShapeID="_x0000_i1034" DrawAspect="Content" ObjectID="_1510771035" r:id="rId25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35" type="#_x0000_t75" style="width:38.25pt;height:18pt" o:ole="">
            <v:imagedata r:id="rId26" o:title=""/>
          </v:shape>
          <o:OLEObject Type="Embed" ProgID="Equation.3" ShapeID="_x0000_i1035" DrawAspect="Content" ObjectID="_1510771036" r:id="rId27"/>
        </w:object>
      </w:r>
      <w:r w:rsidRPr="004E419D">
        <w:rPr>
          <w:rFonts w:ascii="Verdana" w:hAnsi="Verdana"/>
          <w:sz w:val="20"/>
          <w:szCs w:val="20"/>
        </w:rPr>
        <w:t xml:space="preserve">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="00E54ADA">
        <w:rPr>
          <w:rFonts w:ascii="Verdana" w:hAnsi="Verdana"/>
          <w:position w:val="-10"/>
          <w:sz w:val="20"/>
          <w:szCs w:val="20"/>
        </w:rPr>
        <w:pict>
          <v:shape id="_x0000_i1036" type="#_x0000_t75" style="width:31.5pt;height:18pt">
            <v:imagedata r:id="rId28" o:title=""/>
          </v:shape>
        </w:pi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 </w:t>
      </w:r>
      <w:r w:rsidR="00E54ADA">
        <w:rPr>
          <w:rFonts w:ascii="Verdana" w:hAnsi="Verdana"/>
          <w:position w:val="-10"/>
          <w:sz w:val="20"/>
          <w:szCs w:val="20"/>
        </w:rPr>
        <w:pict>
          <v:shape id="_x0000_i1037" type="#_x0000_t75" style="width:32.25pt;height:18pt">
            <v:imagedata r:id="rId29" o:title=""/>
          </v:shape>
        </w:pic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Quale dei seguenti monomi traduce la frase: “il doppio prodotto del cubo di</w:t>
      </w:r>
      <w:r w:rsidRPr="004E419D">
        <w:rPr>
          <w:rFonts w:ascii="Verdana" w:hAnsi="Verdana"/>
          <w:i/>
          <w:sz w:val="20"/>
          <w:szCs w:val="20"/>
        </w:rPr>
        <w:t xml:space="preserve"> a</w:t>
      </w:r>
      <w:r w:rsidRPr="004E419D">
        <w:rPr>
          <w:rFonts w:ascii="Verdana" w:hAnsi="Verdana"/>
          <w:sz w:val="20"/>
          <w:szCs w:val="20"/>
        </w:rPr>
        <w:t xml:space="preserve"> per il quadrato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>”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420">
          <v:shape id="_x0000_i1038" type="#_x0000_t75" style="width:31.5pt;height:21pt" o:ole="">
            <v:imagedata r:id="rId30" o:title=""/>
          </v:shape>
          <o:OLEObject Type="Embed" ProgID="Equation.3" ShapeID="_x0000_i1038" DrawAspect="Content" ObjectID="_1510771037" r:id="rId31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39" type="#_x0000_t75" style="width:32.25pt;height:16.5pt" o:ole="">
            <v:imagedata r:id="rId32" o:title=""/>
          </v:shape>
          <o:OLEObject Type="Embed" ProgID="Equation.3" ShapeID="_x0000_i1039" DrawAspect="Content" ObjectID="_1510771038" r:id="rId33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40" type="#_x0000_t75" style="width:32.25pt;height:16.5pt" o:ole="">
            <v:imagedata r:id="rId34" o:title=""/>
          </v:shape>
          <o:OLEObject Type="Embed" ProgID="Equation.3" ShapeID="_x0000_i1040" DrawAspect="Content" ObjectID="_1510771039" r:id="rId35"/>
        </w:object>
      </w:r>
      <w:r w:rsidRPr="004E419D">
        <w:rPr>
          <w:rFonts w:ascii="Verdana" w:hAnsi="Verdana"/>
          <w:sz w:val="20"/>
          <w:szCs w:val="20"/>
        </w:rPr>
        <w:t xml:space="preserve">                   </w:t>
      </w:r>
      <w:r w:rsidRPr="00DD285F">
        <w:rPr>
          <w:rFonts w:ascii="Verdana" w:hAnsi="Verdana"/>
          <w:sz w:val="20"/>
          <w:szCs w:val="20"/>
          <w:highlight w:val="yellow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precedenti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La sottrazione tra 3a e 5°.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00" w:dyaOrig="320">
          <v:shape id="_x0000_i1041" type="#_x0000_t75" style="width:19.5pt;height:16.5pt" o:ole="">
            <v:imagedata r:id="rId36" o:title=""/>
          </v:shape>
          <o:OLEObject Type="Embed" ProgID="Equation.3" ShapeID="_x0000_i1041" DrawAspect="Content" ObjectID="_1510771040" r:id="rId37"/>
        </w:object>
      </w:r>
      <w:r w:rsidRPr="004E419D">
        <w:rPr>
          <w:rFonts w:ascii="Verdana" w:hAnsi="Verdana"/>
          <w:sz w:val="20"/>
          <w:szCs w:val="20"/>
        </w:rPr>
        <w:t xml:space="preserve">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99" w:dyaOrig="279">
          <v:shape id="_x0000_i1042" type="#_x0000_t75" style="width:25.5pt;height:14.25pt" o:ole="">
            <v:imagedata r:id="rId38" o:title=""/>
          </v:shape>
          <o:OLEObject Type="Embed" ProgID="Equation.3" ShapeID="_x0000_i1042" DrawAspect="Content" ObjectID="_1510771041" r:id="rId39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20" w:dyaOrig="320">
          <v:shape id="_x0000_i1043" type="#_x0000_t75" style="width:21pt;height:16.5pt" o:ole="">
            <v:imagedata r:id="rId40" o:title=""/>
          </v:shape>
          <o:OLEObject Type="Embed" ProgID="Equation.3" ShapeID="_x0000_i1043" DrawAspect="Content" ObjectID="_1510771042" r:id="rId41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DD285F">
        <w:rPr>
          <w:rFonts w:ascii="Verdana" w:hAnsi="Verdana"/>
          <w:sz w:val="20"/>
          <w:szCs w:val="20"/>
          <w:highlight w:val="yellow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precedenti 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</w:p>
    <w:p w:rsidR="004509CC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2) Scrivi tre monomi simili di quarto grado.</w:t>
      </w:r>
    </w:p>
    <w:p w:rsidR="00DD285F" w:rsidRPr="00DD285F" w:rsidRDefault="00DD285F" w:rsidP="00A8683F">
      <w:pPr>
        <w:spacing w:line="360" w:lineRule="auto"/>
        <w:rPr>
          <w:rFonts w:asciiTheme="minorHAnsi" w:hAnsiTheme="minorHAnsi"/>
          <w:i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0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0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0"/>
            </w:rPr>
            <m:t>;3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0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0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0"/>
            </w:rPr>
            <m:t>;56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0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0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0"/>
            </w:rPr>
            <m:t xml:space="preserve"> </m:t>
          </m:r>
        </m:oMath>
      </m:oMathPara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      </w:t>
      </w:r>
    </w:p>
    <w:p w:rsidR="004509CC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3) Scrivi tre monomi omogenei non simili di terzo grado.</w:t>
      </w:r>
    </w:p>
    <w:p w:rsidR="00DD285F" w:rsidRPr="00DD285F" w:rsidRDefault="00DD285F" w:rsidP="00A8683F">
      <w:pPr>
        <w:spacing w:line="360" w:lineRule="auto"/>
        <w:rPr>
          <w:rFonts w:ascii="Verdana" w:hAnsi="Verdana"/>
          <w:sz w:val="20"/>
          <w:szCs w:val="20"/>
        </w:rPr>
      </w:pPr>
      <m:oMathPara>
        <m:oMath>
          <m:r>
            <w:rPr>
              <w:rFonts w:ascii="Cambria Math" w:hAnsi="Cambria Math"/>
              <w:sz w:val="28"/>
              <w:szCs w:val="20"/>
            </w:rPr>
            <m:t>3abc;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0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0"/>
            </w:rPr>
            <m:t>b;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0"/>
                </w:rPr>
                <m:t>3</m:t>
              </m:r>
            </m:sup>
          </m:sSup>
        </m:oMath>
      </m:oMathPara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    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4) Scrivi tre monomi divisori </w:t>
      </w:r>
      <w:proofErr w:type="gramStart"/>
      <w:r w:rsidRPr="004E419D">
        <w:rPr>
          <w:rFonts w:ascii="Verdana" w:hAnsi="Verdana"/>
          <w:b/>
          <w:sz w:val="20"/>
          <w:szCs w:val="20"/>
        </w:rPr>
        <w:t xml:space="preserve">di </w:t>
      </w:r>
      <w:r w:rsidRPr="004E419D">
        <w:rPr>
          <w:rFonts w:ascii="Verdana" w:hAnsi="Verdana"/>
          <w:b/>
          <w:position w:val="-6"/>
          <w:sz w:val="20"/>
          <w:szCs w:val="20"/>
        </w:rPr>
        <w:object w:dxaOrig="840" w:dyaOrig="320">
          <v:shape id="_x0000_i1044" type="#_x0000_t75" style="width:42pt;height:16.5pt" o:ole="">
            <v:imagedata r:id="rId42" o:title=""/>
          </v:shape>
          <o:OLEObject Type="Embed" ProgID="Equation.3" ShapeID="_x0000_i1044" DrawAspect="Content" ObjectID="_1510771043" r:id="rId43"/>
        </w:object>
      </w:r>
      <w:r w:rsidRPr="004E419D">
        <w:rPr>
          <w:rFonts w:ascii="Verdana" w:hAnsi="Verdana"/>
          <w:b/>
          <w:sz w:val="20"/>
          <w:szCs w:val="20"/>
        </w:rPr>
        <w:t>,uno</w:t>
      </w:r>
      <w:proofErr w:type="gramEnd"/>
      <w:r w:rsidRPr="004E419D">
        <w:rPr>
          <w:rFonts w:ascii="Verdana" w:hAnsi="Verdana"/>
          <w:b/>
          <w:sz w:val="20"/>
          <w:szCs w:val="20"/>
        </w:rPr>
        <w:t xml:space="preserve"> di secondo grado, uno di terzo e uno di quarto.</w:t>
      </w:r>
    </w:p>
    <w:p w:rsidR="004509CC" w:rsidRPr="002D4A56" w:rsidRDefault="002D4A56" w:rsidP="00A8683F">
      <w:pPr>
        <w:spacing w:line="360" w:lineRule="auto"/>
        <w:ind w:left="360"/>
        <w:rPr>
          <w:rFonts w:ascii="Verdana" w:hAnsi="Verdana"/>
          <w:sz w:val="28"/>
          <w:szCs w:val="20"/>
        </w:rPr>
      </w:pPr>
      <m:oMathPara>
        <m:oMath>
          <m:r>
            <w:rPr>
              <w:rFonts w:ascii="Cambria Math" w:hAnsi="Cambria Math"/>
              <w:sz w:val="28"/>
              <w:szCs w:val="20"/>
            </w:rPr>
            <m:t>4ab;8abc;2a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0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0"/>
            </w:rPr>
            <m:t>c</m:t>
          </m:r>
        </m:oMath>
      </m:oMathPara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5) Rappresenta con un monomio l’area di un rettangolo di base 2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 xml:space="preserve"> e altezza 3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>.</w:t>
      </w:r>
    </w:p>
    <w:p w:rsidR="004509CC" w:rsidRPr="002D4A56" w:rsidRDefault="002D4A56" w:rsidP="00A8683F">
      <w:pPr>
        <w:spacing w:line="360" w:lineRule="auto"/>
        <w:rPr>
          <w:rFonts w:ascii="Verdana" w:hAnsi="Verdana"/>
          <w:sz w:val="28"/>
          <w:szCs w:val="20"/>
        </w:rPr>
      </w:pPr>
      <m:oMathPara>
        <m:oMath>
          <m:r>
            <w:rPr>
              <w:rFonts w:ascii="Cambria Math" w:hAnsi="Cambria Math"/>
              <w:sz w:val="28"/>
              <w:szCs w:val="20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0"/>
                </w:rPr>
                <m:t>2a+3a</m:t>
              </m:r>
            </m:e>
          </m:d>
          <m:r>
            <w:rPr>
              <w:rFonts w:ascii="Cambria Math" w:hAnsi="Cambria Math"/>
              <w:sz w:val="28"/>
              <w:szCs w:val="20"/>
            </w:rPr>
            <m:t>=10a</m:t>
          </m:r>
        </m:oMath>
      </m:oMathPara>
    </w:p>
    <w:p w:rsidR="002D4A56" w:rsidRDefault="002D4A56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D4A56" w:rsidRDefault="002D4A56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D4A56" w:rsidRDefault="002D4A56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D4A56" w:rsidRDefault="002D4A56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D4A56" w:rsidRDefault="002D4A56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lastRenderedPageBreak/>
        <w:t>6) Rispondi barrando l’opportuna casella.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Una espressione formata da una sola lettera è un monomio                          </w:t>
      </w:r>
      <w:r w:rsidRPr="002D4A56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il coefficiente di un monomio è zero, il monomio è detto nullo                   </w:t>
      </w:r>
      <w:r w:rsidRPr="002D4A56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grado del </w:t>
      </w:r>
      <w:proofErr w:type="gramStart"/>
      <w:r w:rsidRPr="004E419D">
        <w:rPr>
          <w:rFonts w:ascii="Verdana" w:hAnsi="Verdana"/>
          <w:sz w:val="20"/>
          <w:szCs w:val="20"/>
        </w:rPr>
        <w:t xml:space="preserve">monomio </w:t>
      </w:r>
      <w:r w:rsidRPr="004E419D">
        <w:rPr>
          <w:rFonts w:ascii="Verdana" w:hAnsi="Verdana"/>
          <w:position w:val="-6"/>
          <w:sz w:val="20"/>
          <w:szCs w:val="20"/>
        </w:rPr>
        <w:object w:dxaOrig="720" w:dyaOrig="320">
          <v:shape id="_x0000_i1045" type="#_x0000_t75" style="width:36pt;height:16.5pt" o:ole="">
            <v:imagedata r:id="rId44" o:title=""/>
          </v:shape>
          <o:OLEObject Type="Embed" ProgID="Equation.3" ShapeID="_x0000_i1045" DrawAspect="Content" ObjectID="_1510771044" r:id="rId45"/>
        </w:object>
      </w:r>
      <w:r w:rsidRPr="004E419D">
        <w:rPr>
          <w:rFonts w:ascii="Verdana" w:hAnsi="Verdana"/>
          <w:sz w:val="20"/>
          <w:szCs w:val="20"/>
        </w:rPr>
        <w:t xml:space="preserve"> è</w:t>
      </w:r>
      <w:proofErr w:type="gramEnd"/>
      <w:r w:rsidRPr="004E419D">
        <w:rPr>
          <w:rFonts w:ascii="Verdana" w:hAnsi="Verdana"/>
          <w:sz w:val="20"/>
          <w:szCs w:val="20"/>
        </w:rPr>
        <w:t xml:space="preserve"> 7                             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2D4A56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3 monomi sono simili fra loro, la loro somma è un monomio                     </w:t>
      </w:r>
      <w:r w:rsidRPr="002D4A56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e)   Il prodotto di due monomi è un monomio che ha come grado il prodotto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2D4A56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proofErr w:type="gramStart"/>
      <w:r w:rsidRPr="004E419D">
        <w:rPr>
          <w:rFonts w:ascii="Verdana" w:hAnsi="Verdana"/>
          <w:sz w:val="20"/>
          <w:szCs w:val="20"/>
        </w:rPr>
        <w:t>dei</w:t>
      </w:r>
      <w:proofErr w:type="gramEnd"/>
      <w:r w:rsidRPr="004E419D">
        <w:rPr>
          <w:rFonts w:ascii="Verdana" w:hAnsi="Verdana"/>
          <w:sz w:val="20"/>
          <w:szCs w:val="20"/>
        </w:rPr>
        <w:t xml:space="preserve"> gradi dei due monomi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f)  </w:t>
      </w:r>
      <w:r w:rsidRPr="004E419D">
        <w:rPr>
          <w:rFonts w:ascii="Verdana" w:hAnsi="Verdana"/>
          <w:position w:val="-10"/>
          <w:sz w:val="20"/>
          <w:szCs w:val="20"/>
        </w:rPr>
        <w:object w:dxaOrig="1579" w:dyaOrig="420">
          <v:shape id="_x0000_i1046" type="#_x0000_t75" style="width:78.75pt;height:21pt" o:ole="">
            <v:imagedata r:id="rId46" o:title=""/>
          </v:shape>
          <o:OLEObject Type="Embed" ProgID="Equation.3" ShapeID="_x0000_i1046" DrawAspect="Content" ObjectID="_1510771045" r:id="rId47"/>
        </w:object>
      </w:r>
      <w:r w:rsidRPr="004E419D">
        <w:rPr>
          <w:rFonts w:ascii="Verdana" w:hAnsi="Verdana"/>
          <w:position w:val="-6"/>
          <w:sz w:val="20"/>
          <w:szCs w:val="20"/>
        </w:rPr>
        <w:object w:dxaOrig="480" w:dyaOrig="320">
          <v:shape id="_x0000_i1047" type="#_x0000_t75" style="width:24pt;height:16.5pt" o:ole="">
            <v:imagedata r:id="rId48" o:title=""/>
          </v:shape>
          <o:OLEObject Type="Embed" ProgID="Equation.3" ShapeID="_x0000_i1047" DrawAspect="Content" ObjectID="_1510771046" r:id="rId49"/>
        </w:object>
      </w:r>
      <w:r w:rsidRPr="004E419D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2D4A56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g) Due monomi sono divisibili fra loro solo se sono simili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2D4A56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A66067" w:rsidRPr="004E419D" w:rsidRDefault="00A66067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4E419D">
        <w:rPr>
          <w:rFonts w:ascii="Verdana" w:hAnsi="Verdana"/>
          <w:b/>
          <w:sz w:val="20"/>
          <w:szCs w:val="20"/>
        </w:rPr>
        <w:t>) Inserisci il monomio mancante.</w:t>
      </w: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D4A56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Pr="004E419D">
        <w:rPr>
          <w:rFonts w:ascii="Verdana" w:hAnsi="Verdana"/>
          <w:position w:val="-24"/>
          <w:sz w:val="20"/>
          <w:szCs w:val="20"/>
        </w:rPr>
        <w:object w:dxaOrig="2720" w:dyaOrig="620">
          <v:shape id="_x0000_i1048" type="#_x0000_t75" style="width:135.75pt;height:31.5pt" o:ole="">
            <v:imagedata r:id="rId50" o:title=""/>
          </v:shape>
          <o:OLEObject Type="Embed" ProgID="Equation.3" ShapeID="_x0000_i1048" DrawAspect="Content" ObjectID="_1510771047" r:id="rId51"/>
        </w:object>
      </w:r>
      <w:r w:rsidR="002D4A56">
        <w:rPr>
          <w:rFonts w:ascii="Verdana" w:hAnsi="Verdana"/>
          <w:sz w:val="20"/>
          <w:szCs w:val="20"/>
        </w:rPr>
        <w:tab/>
        <w:t>RISPOSTA</w:t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6</m:t>
            </m:r>
          </m:den>
        </m:f>
        <m:r>
          <w:rPr>
            <w:rFonts w:ascii="Cambria Math" w:hAnsi="Cambria Math"/>
            <w:sz w:val="28"/>
            <w:szCs w:val="20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0"/>
              </w:rPr>
              <m:t>2</m:t>
            </m:r>
          </m:sup>
        </m:sSup>
      </m:oMath>
      <w:r w:rsidRPr="004E419D">
        <w:rPr>
          <w:rFonts w:ascii="Verdana" w:hAnsi="Verdana"/>
          <w:sz w:val="20"/>
          <w:szCs w:val="20"/>
        </w:rPr>
        <w:t xml:space="preserve">        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b)        </w:t>
      </w:r>
      <w:r w:rsidRPr="004E419D">
        <w:rPr>
          <w:rFonts w:ascii="Verdana" w:hAnsi="Verdana"/>
          <w:position w:val="-24"/>
          <w:sz w:val="20"/>
          <w:szCs w:val="20"/>
        </w:rPr>
        <w:object w:dxaOrig="2160" w:dyaOrig="620">
          <v:shape id="_x0000_i1049" type="#_x0000_t75" style="width:108pt;height:31.5pt" o:ole="">
            <v:imagedata r:id="rId52" o:title=""/>
          </v:shape>
          <o:OLEObject Type="Embed" ProgID="Equation.3" ShapeID="_x0000_i1049" DrawAspect="Content" ObjectID="_1510771048" r:id="rId53"/>
        </w:object>
      </w:r>
      <w:r w:rsidR="002D4A56">
        <w:rPr>
          <w:rFonts w:ascii="Verdana" w:hAnsi="Verdana"/>
          <w:sz w:val="20"/>
          <w:szCs w:val="20"/>
        </w:rPr>
        <w:tab/>
      </w:r>
      <w:r w:rsidR="002D4A56">
        <w:rPr>
          <w:rFonts w:ascii="Verdana" w:hAnsi="Verdana"/>
          <w:sz w:val="20"/>
          <w:szCs w:val="20"/>
        </w:rPr>
        <w:tab/>
        <w:t>RISPOSTA</w:t>
      </w:r>
      <m:oMath>
        <m:r>
          <w:rPr>
            <w:rFonts w:ascii="Cambria Math" w:hAnsi="Cambria Math"/>
            <w:sz w:val="28"/>
            <w:szCs w:val="20"/>
          </w:rPr>
          <m:t>(2a</m:t>
        </m:r>
        <m:sSup>
          <m:sSup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0"/>
              </w:rPr>
              <m:t>3</m:t>
            </m:r>
          </m:sup>
        </m:sSup>
        <m:r>
          <w:rPr>
            <w:rFonts w:ascii="Cambria Math" w:hAnsi="Cambria Math"/>
            <w:sz w:val="28"/>
            <w:szCs w:val="20"/>
          </w:rPr>
          <m:t>)</m:t>
        </m:r>
      </m:oMath>
    </w:p>
    <w:p w:rsidR="002D4A56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Pr="004E419D">
        <w:rPr>
          <w:rFonts w:ascii="Verdana" w:hAnsi="Verdana"/>
          <w:position w:val="-28"/>
          <w:sz w:val="20"/>
          <w:szCs w:val="20"/>
        </w:rPr>
        <w:object w:dxaOrig="2820" w:dyaOrig="680">
          <v:shape id="_x0000_i1050" type="#_x0000_t75" style="width:141pt;height:33.75pt" o:ole="">
            <v:imagedata r:id="rId54" o:title=""/>
          </v:shape>
          <o:OLEObject Type="Embed" ProgID="Equation.3" ShapeID="_x0000_i1050" DrawAspect="Content" ObjectID="_1510771049" r:id="rId55"/>
        </w:object>
      </w:r>
      <w:r w:rsidR="002D4A56">
        <w:rPr>
          <w:rFonts w:ascii="Verdana" w:hAnsi="Verdana"/>
          <w:sz w:val="20"/>
          <w:szCs w:val="20"/>
        </w:rPr>
        <w:tab/>
        <w:t>RISPOSTA</w:t>
      </w:r>
      <m:oMath>
        <m:r>
          <w:rPr>
            <w:rFonts w:ascii="Cambria Math" w:hAnsi="Cambria Math"/>
            <w:sz w:val="28"/>
            <w:szCs w:val="20"/>
          </w:rPr>
          <m:t>-2bx</m:t>
        </m:r>
      </m:oMath>
      <w:r w:rsidRPr="004E419D">
        <w:rPr>
          <w:rFonts w:ascii="Verdana" w:hAnsi="Verdana"/>
          <w:sz w:val="20"/>
          <w:szCs w:val="20"/>
        </w:rPr>
        <w:t xml:space="preserve">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d)     </w:t>
      </w:r>
      <w:r w:rsidRPr="004E419D">
        <w:rPr>
          <w:rFonts w:ascii="Verdana" w:hAnsi="Verdana"/>
          <w:position w:val="-24"/>
          <w:sz w:val="20"/>
          <w:szCs w:val="20"/>
        </w:rPr>
        <w:object w:dxaOrig="2400" w:dyaOrig="620">
          <v:shape id="_x0000_i1051" type="#_x0000_t75" style="width:120pt;height:31.5pt" o:ole="">
            <v:imagedata r:id="rId56" o:title=""/>
          </v:shape>
          <o:OLEObject Type="Embed" ProgID="Equation.3" ShapeID="_x0000_i1051" DrawAspect="Content" ObjectID="_1510771050" r:id="rId57"/>
        </w:object>
      </w:r>
      <w:r w:rsidR="002D4A56">
        <w:rPr>
          <w:rFonts w:ascii="Verdana" w:hAnsi="Verdana"/>
          <w:sz w:val="20"/>
          <w:szCs w:val="20"/>
        </w:rPr>
        <w:tab/>
      </w:r>
      <w:r w:rsidR="002D4A56">
        <w:rPr>
          <w:rFonts w:ascii="Verdana" w:hAnsi="Verdana"/>
          <w:sz w:val="20"/>
          <w:szCs w:val="20"/>
        </w:rPr>
        <w:tab/>
        <w:t>RISPOSTA</w:t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3</m:t>
            </m:r>
          </m:den>
        </m:f>
        <m:r>
          <w:rPr>
            <w:rFonts w:ascii="Cambria Math" w:hAnsi="Cambria Math"/>
            <w:sz w:val="28"/>
            <w:szCs w:val="20"/>
          </w:rPr>
          <m:t>xy</m:t>
        </m:r>
      </m:oMath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Pr="004E419D">
        <w:rPr>
          <w:rFonts w:ascii="Verdana" w:hAnsi="Verdana"/>
          <w:b/>
          <w:sz w:val="20"/>
          <w:szCs w:val="20"/>
        </w:rPr>
        <w:t>)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b/>
          <w:sz w:val="20"/>
          <w:szCs w:val="20"/>
        </w:rPr>
        <w:t xml:space="preserve">Traduci la seguente frase mediante l’eguaglianza fra due espressioni con i </w:t>
      </w:r>
      <w:proofErr w:type="gramStart"/>
      <w:r w:rsidRPr="004E419D">
        <w:rPr>
          <w:rFonts w:ascii="Verdana" w:hAnsi="Verdana"/>
          <w:b/>
          <w:sz w:val="20"/>
          <w:szCs w:val="20"/>
        </w:rPr>
        <w:t>monomi</w:t>
      </w:r>
      <w:r w:rsidRPr="004E419D">
        <w:rPr>
          <w:rFonts w:ascii="Verdana" w:hAnsi="Verdana"/>
          <w:sz w:val="20"/>
          <w:szCs w:val="20"/>
        </w:rPr>
        <w:t xml:space="preserve"> .</w:t>
      </w:r>
      <w:proofErr w:type="gramEnd"/>
      <w:r w:rsidRPr="004E419D">
        <w:rPr>
          <w:rFonts w:ascii="Verdana" w:hAnsi="Verdana"/>
          <w:sz w:val="20"/>
          <w:szCs w:val="20"/>
        </w:rPr>
        <w:t xml:space="preserve">    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“Il quadrato del doppio di un numero è uguale al quadruplo del numero stesso moltiplicato </w:t>
      </w:r>
    </w:p>
    <w:p w:rsid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proofErr w:type="gramStart"/>
      <w:r w:rsidRPr="004E419D">
        <w:rPr>
          <w:rFonts w:ascii="Verdana" w:hAnsi="Verdana"/>
          <w:sz w:val="20"/>
          <w:szCs w:val="20"/>
        </w:rPr>
        <w:t>per</w:t>
      </w:r>
      <w:proofErr w:type="gramEnd"/>
      <w:r w:rsidRPr="004E419D">
        <w:rPr>
          <w:rFonts w:ascii="Verdana" w:hAnsi="Verdana"/>
          <w:sz w:val="20"/>
          <w:szCs w:val="20"/>
        </w:rPr>
        <w:t xml:space="preserve"> se stesso”.</w:t>
      </w:r>
    </w:p>
    <w:p w:rsidR="007D452E" w:rsidRPr="007D452E" w:rsidRDefault="007D452E" w:rsidP="00A8683F">
      <w:pPr>
        <w:spacing w:line="360" w:lineRule="auto"/>
        <w:ind w:left="360"/>
        <w:rPr>
          <w:rFonts w:ascii="Verdana" w:hAnsi="Verdana"/>
          <w:sz w:val="28"/>
          <w:szCs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2x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0"/>
            </w:rPr>
            <m:t>=4x*x</m:t>
          </m:r>
        </m:oMath>
      </m:oMathPara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7D452E" w:rsidRDefault="007D452E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9</w:t>
      </w:r>
      <w:r w:rsidRPr="004E419D">
        <w:rPr>
          <w:rFonts w:ascii="Verdana" w:hAnsi="Verdana"/>
          <w:b/>
          <w:sz w:val="20"/>
          <w:szCs w:val="20"/>
        </w:rPr>
        <w:t>) Completa.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7D452E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Pr="004E419D">
        <w:rPr>
          <w:rFonts w:ascii="Verdana" w:hAnsi="Verdana"/>
          <w:position w:val="-24"/>
          <w:sz w:val="20"/>
          <w:szCs w:val="20"/>
        </w:rPr>
        <w:object w:dxaOrig="2820" w:dyaOrig="620">
          <v:shape id="_x0000_i1052" type="#_x0000_t75" style="width:141pt;height:31.5pt" o:ole="">
            <v:imagedata r:id="rId58" o:title=""/>
          </v:shape>
          <o:OLEObject Type="Embed" ProgID="Equation.3" ShapeID="_x0000_i1052" DrawAspect="Content" ObjectID="_1510771051" r:id="rId59"/>
        </w:object>
      </w:r>
      <w:r w:rsidR="007D452E">
        <w:rPr>
          <w:rFonts w:ascii="Verdana" w:hAnsi="Verdana"/>
          <w:sz w:val="20"/>
          <w:szCs w:val="20"/>
        </w:rPr>
        <w:tab/>
        <w:t>RISPOSTE</w:t>
      </w:r>
      <w:r w:rsidRPr="004E419D">
        <w:rPr>
          <w:rFonts w:ascii="Verdana" w:hAnsi="Verdana"/>
          <w:sz w:val="20"/>
          <w:szCs w:val="20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0"/>
                  </w:rPr>
                  <m:t>ay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0"/>
              </w:rPr>
              <m:t>2</m:t>
            </m:r>
          </m:sup>
        </m:sSup>
      </m:oMath>
      <w:r w:rsidRPr="004E419D">
        <w:rPr>
          <w:rFonts w:ascii="Verdana" w:hAnsi="Verdana"/>
          <w:sz w:val="20"/>
          <w:szCs w:val="20"/>
        </w:rPr>
        <w:t xml:space="preserve">  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b)        </w:t>
      </w:r>
      <w:r w:rsidRPr="004E419D">
        <w:rPr>
          <w:rFonts w:ascii="Verdana" w:hAnsi="Verdana"/>
          <w:position w:val="-24"/>
          <w:sz w:val="20"/>
          <w:szCs w:val="20"/>
        </w:rPr>
        <w:object w:dxaOrig="2460" w:dyaOrig="620">
          <v:shape id="_x0000_i1053" type="#_x0000_t75" style="width:123pt;height:31.5pt" o:ole="">
            <v:imagedata r:id="rId60" o:title=""/>
          </v:shape>
          <o:OLEObject Type="Embed" ProgID="Equation.3" ShapeID="_x0000_i1053" DrawAspect="Content" ObjectID="_1510771052" r:id="rId61"/>
        </w:object>
      </w:r>
      <w:r w:rsidR="007D452E">
        <w:rPr>
          <w:rFonts w:ascii="Verdana" w:hAnsi="Verdana"/>
          <w:sz w:val="20"/>
          <w:szCs w:val="20"/>
        </w:rPr>
        <w:tab/>
        <w:t>RISPOSTE</w:t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0"/>
              </w:rPr>
              <m:t>3</m:t>
            </m:r>
          </m:sup>
        </m:sSup>
      </m:oMath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Pr="004E419D">
        <w:rPr>
          <w:rFonts w:ascii="Verdana" w:hAnsi="Verdana"/>
          <w:position w:val="-10"/>
          <w:sz w:val="20"/>
          <w:szCs w:val="20"/>
        </w:rPr>
        <w:object w:dxaOrig="2380" w:dyaOrig="380">
          <v:shape id="_x0000_i1054" type="#_x0000_t75" style="width:119.25pt;height:18.75pt" o:ole="">
            <v:imagedata r:id="rId62" o:title=""/>
          </v:shape>
          <o:OLEObject Type="Embed" ProgID="Equation.3" ShapeID="_x0000_i1054" DrawAspect="Content" ObjectID="_1510771053" r:id="rId63"/>
        </w:object>
      </w:r>
      <w:r w:rsidRPr="004E419D">
        <w:rPr>
          <w:rFonts w:ascii="Verdana" w:hAnsi="Verdana"/>
          <w:sz w:val="20"/>
          <w:szCs w:val="20"/>
        </w:rPr>
        <w:t xml:space="preserve">  </w:t>
      </w:r>
      <w:r w:rsidR="007D452E">
        <w:rPr>
          <w:rFonts w:ascii="Verdana" w:hAnsi="Verdana"/>
          <w:sz w:val="20"/>
          <w:szCs w:val="20"/>
        </w:rPr>
        <w:tab/>
      </w:r>
      <w:r w:rsidR="007D452E">
        <w:rPr>
          <w:rFonts w:ascii="Verdana" w:hAnsi="Verdana"/>
          <w:sz w:val="20"/>
          <w:szCs w:val="20"/>
        </w:rPr>
        <w:tab/>
        <w:t>RISPOSTE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0"/>
              </w:rPr>
              <m:t>4</m:t>
            </m:r>
          </m:sup>
        </m:sSup>
        <m:r>
          <w:rPr>
            <w:rFonts w:ascii="Cambria Math" w:hAnsi="Cambria Math"/>
            <w:sz w:val="28"/>
            <w:szCs w:val="20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0"/>
              </w:rPr>
              <m:t>3</m:t>
            </m:r>
          </m:sup>
        </m:sSup>
      </m:oMath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4E419D">
        <w:rPr>
          <w:rFonts w:ascii="Verdana" w:hAnsi="Verdana"/>
          <w:b/>
          <w:sz w:val="20"/>
          <w:szCs w:val="20"/>
        </w:rPr>
        <w:t>) Scrivi l’espressione che traduce la seguente frase</w:t>
      </w:r>
      <w:r w:rsidRPr="004E419D">
        <w:rPr>
          <w:rFonts w:ascii="Verdana" w:hAnsi="Verdana"/>
          <w:sz w:val="20"/>
          <w:szCs w:val="20"/>
        </w:rPr>
        <w:t>.</w:t>
      </w:r>
    </w:p>
    <w:p w:rsidR="004E419D" w:rsidRPr="004E419D" w:rsidRDefault="004E419D" w:rsidP="00A8683F">
      <w:pPr>
        <w:spacing w:line="360" w:lineRule="auto"/>
        <w:ind w:left="540"/>
        <w:rPr>
          <w:rFonts w:ascii="Verdana" w:hAnsi="Verdana"/>
          <w:sz w:val="20"/>
          <w:szCs w:val="20"/>
        </w:rPr>
      </w:pPr>
    </w:p>
    <w:p w:rsid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doppio del prodotto fra il quadrato di </w:t>
      </w:r>
      <w:proofErr w:type="spellStart"/>
      <w:proofErr w:type="gramStart"/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>,il</w:t>
      </w:r>
      <w:proofErr w:type="spellEnd"/>
      <w:proofErr w:type="gramEnd"/>
      <w:r w:rsidRPr="004E419D">
        <w:rPr>
          <w:rFonts w:ascii="Verdana" w:hAnsi="Verdana"/>
          <w:sz w:val="20"/>
          <w:szCs w:val="20"/>
        </w:rPr>
        <w:t xml:space="preserve"> cubo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il quadrato di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è uguale alla metà del quadrato del prodotto fra </w:t>
      </w:r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 xml:space="preserve"> e il doppio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moltiplicato per il prodotto fra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al quadrato.</w:t>
      </w:r>
      <w:bookmarkStart w:id="0" w:name="_GoBack"/>
      <w:bookmarkEnd w:id="0"/>
    </w:p>
    <w:p w:rsidR="00207946" w:rsidRPr="004E419D" w:rsidRDefault="00E54ADA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0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8"/>
                  <w:szCs w:val="20"/>
                </w:rPr>
                <m:t>=[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a*2b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bc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]</m:t>
              </m:r>
            </m:num>
            <m:den>
              <m:r>
                <w:rPr>
                  <w:rFonts w:ascii="Cambria Math" w:hAnsi="Cambria Math"/>
                  <w:sz w:val="28"/>
                  <w:szCs w:val="20"/>
                </w:rPr>
                <m:t>2</m:t>
              </m:r>
            </m:den>
          </m:f>
        </m:oMath>
      </m:oMathPara>
    </w:p>
    <w:sectPr w:rsidR="00207946" w:rsidRPr="004E4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91B"/>
    <w:multiLevelType w:val="hybridMultilevel"/>
    <w:tmpl w:val="B58E85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A7BF8"/>
    <w:multiLevelType w:val="hybridMultilevel"/>
    <w:tmpl w:val="93A482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C"/>
    <w:rsid w:val="00207946"/>
    <w:rsid w:val="002D4A56"/>
    <w:rsid w:val="004509CC"/>
    <w:rsid w:val="004E419D"/>
    <w:rsid w:val="007D452E"/>
    <w:rsid w:val="00A66067"/>
    <w:rsid w:val="00A8683F"/>
    <w:rsid w:val="00C66001"/>
    <w:rsid w:val="00DD285F"/>
    <w:rsid w:val="00E54ADA"/>
    <w:rsid w:val="00EC52A6"/>
    <w:rsid w:val="00F1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08A4-7BA3-47CE-8E9B-4A45C2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2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0AB3-3913-429B-8C96-6E87090C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Silvestri</dc:creator>
  <cp:keywords/>
  <dc:description/>
  <cp:lastModifiedBy>Mattia Rigo</cp:lastModifiedBy>
  <cp:revision>7</cp:revision>
  <dcterms:created xsi:type="dcterms:W3CDTF">2015-12-04T20:11:00Z</dcterms:created>
  <dcterms:modified xsi:type="dcterms:W3CDTF">2015-12-04T20:47:00Z</dcterms:modified>
</cp:coreProperties>
</file>